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D252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附件1</w:t>
      </w:r>
    </w:p>
    <w:p w14:paraId="1D2340A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</w:p>
    <w:p w14:paraId="4A45868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重庆璧山文化旅游产业有限公司面向社会公开招聘工作人员</w:t>
      </w:r>
    </w:p>
    <w:p w14:paraId="6B909C7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岗位情况一览表</w:t>
      </w:r>
    </w:p>
    <w:p w14:paraId="6C6A3F7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</w:p>
    <w:tbl>
      <w:tblPr>
        <w:tblStyle w:val="7"/>
        <w:tblW w:w="5999" w:type="pct"/>
        <w:tblInd w:w="-11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115"/>
        <w:gridCol w:w="1034"/>
        <w:gridCol w:w="4217"/>
        <w:gridCol w:w="4741"/>
        <w:gridCol w:w="3073"/>
      </w:tblGrid>
      <w:tr w14:paraId="79C4B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C65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</w:t>
            </w:r>
          </w:p>
          <w:p w14:paraId="0BC8276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2CAF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E146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试用期</w:t>
            </w:r>
          </w:p>
        </w:tc>
        <w:tc>
          <w:tcPr>
            <w:tcW w:w="1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1411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学历专业要求</w:t>
            </w:r>
          </w:p>
        </w:tc>
        <w:tc>
          <w:tcPr>
            <w:tcW w:w="1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A91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岗位任职要求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CCB1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薪酬区间</w:t>
            </w:r>
          </w:p>
        </w:tc>
      </w:tr>
      <w:tr w14:paraId="47E1F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0BEB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财务岗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AAB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A20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个月</w:t>
            </w:r>
          </w:p>
        </w:tc>
        <w:tc>
          <w:tcPr>
            <w:tcW w:w="1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F3DA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rFonts w:hint="default"/>
                <w:color w:val="auto"/>
                <w:highlight w:val="none"/>
                <w:lang w:val="en-US" w:eastAsia="zh-CN" w:bidi="ar"/>
              </w:rPr>
              <w:t>取得普通高等教育本科及以上学历并取得学士及以上相应学位</w:t>
            </w:r>
            <w:r>
              <w:rPr>
                <w:rStyle w:val="11"/>
                <w:rFonts w:hint="eastAsia"/>
                <w:color w:val="auto"/>
                <w:highlight w:val="none"/>
                <w:lang w:val="en-US" w:eastAsia="zh-CN" w:bidi="ar"/>
              </w:rPr>
              <w:t>。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本科毕业于金融学类、</w:t>
            </w:r>
            <w:r>
              <w:rPr>
                <w:rStyle w:val="11"/>
                <w:rFonts w:hint="eastAsia"/>
                <w:color w:val="auto"/>
                <w:highlight w:val="none"/>
                <w:lang w:val="en-US" w:eastAsia="zh-CN" w:bidi="ar"/>
              </w:rPr>
              <w:t>经济学类、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财政学类、工商管理类；研究生毕业于金融学类、</w:t>
            </w:r>
            <w:r>
              <w:rPr>
                <w:rStyle w:val="11"/>
                <w:rFonts w:hint="eastAsia"/>
                <w:color w:val="auto"/>
                <w:highlight w:val="none"/>
                <w:lang w:val="en-US" w:eastAsia="zh-CN" w:bidi="ar"/>
              </w:rPr>
              <w:t>应用经济学类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、工商管理学类。</w:t>
            </w:r>
          </w:p>
        </w:tc>
        <w:tc>
          <w:tcPr>
            <w:tcW w:w="1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5A1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截止报名时年龄不超过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38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周岁。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具备中级会计师及以上专业技术职称</w:t>
            </w:r>
            <w:r>
              <w:rPr>
                <w:rStyle w:val="11"/>
                <w:rFonts w:hint="eastAsia"/>
                <w:color w:val="auto"/>
                <w:highlight w:val="none"/>
                <w:lang w:val="en-US" w:eastAsia="zh-CN" w:bidi="ar"/>
              </w:rPr>
              <w:t>或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持有注册会计师证书，</w:t>
            </w:r>
            <w:r>
              <w:rPr>
                <w:rStyle w:val="11"/>
                <w:rFonts w:hint="eastAsia"/>
                <w:color w:val="auto"/>
                <w:highlight w:val="none"/>
                <w:lang w:val="en-US" w:eastAsia="zh-CN" w:bidi="ar"/>
              </w:rPr>
              <w:t>同时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具有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3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年以上会计工作经历。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E7B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" w:bidi="ar"/>
              </w:rPr>
              <w:t>0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万元—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18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万元/年</w:t>
            </w:r>
          </w:p>
        </w:tc>
      </w:tr>
      <w:tr w14:paraId="0F25A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313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风控合规岗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194B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B19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2个月</w:t>
            </w:r>
          </w:p>
        </w:tc>
        <w:tc>
          <w:tcPr>
            <w:tcW w:w="1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F19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rFonts w:hint="default"/>
                <w:color w:val="auto"/>
                <w:highlight w:val="none"/>
                <w:lang w:val="en-US" w:eastAsia="zh-CN" w:bidi="ar"/>
              </w:rPr>
              <w:t>取得普通高等教育本科及以上学历并取得学士及以上相应学位</w:t>
            </w:r>
            <w:r>
              <w:rPr>
                <w:rStyle w:val="11"/>
                <w:rFonts w:hint="eastAsia"/>
                <w:color w:val="auto"/>
                <w:highlight w:val="none"/>
                <w:lang w:val="en-US" w:eastAsia="zh-CN" w:bidi="ar"/>
              </w:rPr>
              <w:t>。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本科毕业于法学类、金融学类、工商管理类；研究生毕业于法学类、</w:t>
            </w:r>
            <w:r>
              <w:rPr>
                <w:rStyle w:val="11"/>
                <w:rFonts w:hint="eastAsia"/>
                <w:color w:val="auto"/>
                <w:highlight w:val="none"/>
                <w:lang w:val="en-US" w:eastAsia="zh-CN" w:bidi="ar"/>
              </w:rPr>
              <w:t>金融类、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工商管理学类、审计类。</w:t>
            </w:r>
          </w:p>
        </w:tc>
        <w:tc>
          <w:tcPr>
            <w:tcW w:w="1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9CD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截止报名时年龄不超过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38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周岁。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具有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3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年及以上法律、财会或审计相关工作经验。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580D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10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万元—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" w:bidi="ar"/>
              </w:rPr>
              <w:t>8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万元/年</w:t>
            </w:r>
          </w:p>
        </w:tc>
      </w:tr>
      <w:tr w14:paraId="369EB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538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研学运营岗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9C6C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95D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2个月</w:t>
            </w:r>
          </w:p>
        </w:tc>
        <w:tc>
          <w:tcPr>
            <w:tcW w:w="1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E9FA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rFonts w:hint="default"/>
                <w:color w:val="auto"/>
                <w:highlight w:val="none"/>
                <w:lang w:val="en-US" w:eastAsia="zh-CN" w:bidi="ar"/>
              </w:rPr>
              <w:t>取得普通高等教育本科及以上学历并取得学士及以上相应学位</w:t>
            </w:r>
            <w:r>
              <w:rPr>
                <w:rStyle w:val="11"/>
                <w:rFonts w:hint="eastAsia"/>
                <w:color w:val="auto"/>
                <w:highlight w:val="none"/>
                <w:lang w:val="en-US" w:eastAsia="zh-CN" w:bidi="ar"/>
              </w:rPr>
              <w:t>。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本科毕业于教育学类、工商管理类、</w:t>
            </w:r>
            <w:r>
              <w:rPr>
                <w:rStyle w:val="11"/>
                <w:rFonts w:hint="eastAsia"/>
                <w:color w:val="auto"/>
                <w:highlight w:val="none"/>
                <w:lang w:val="en-US" w:eastAsia="zh-CN" w:bidi="ar"/>
              </w:rPr>
              <w:t>中国语言文学类、外国语言文学类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；研究生毕业于教育学类、工商管理学类、</w:t>
            </w:r>
            <w:r>
              <w:rPr>
                <w:rStyle w:val="11"/>
                <w:rFonts w:hint="eastAsia"/>
                <w:color w:val="auto"/>
                <w:highlight w:val="none"/>
                <w:lang w:val="en-US" w:eastAsia="zh-CN" w:bidi="ar"/>
              </w:rPr>
              <w:t>中国语言文学类、外国语言文学类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1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3C1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1"/>
                <w:color w:val="auto"/>
                <w:highlight w:val="none"/>
                <w:lang w:val="en-US" w:eastAsia="zh-CN" w:bidi="ar"/>
              </w:rPr>
              <w:t>截止报名时年龄不超过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38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周岁。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9C83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10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万元—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" w:bidi="ar"/>
              </w:rPr>
              <w:t>8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万元/年</w:t>
            </w:r>
          </w:p>
        </w:tc>
      </w:tr>
      <w:tr w14:paraId="7A34A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2BB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工程建设岗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C08A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C99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2个月</w:t>
            </w:r>
          </w:p>
        </w:tc>
        <w:tc>
          <w:tcPr>
            <w:tcW w:w="1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BB1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rFonts w:hint="default"/>
                <w:color w:val="auto"/>
                <w:highlight w:val="none"/>
                <w:lang w:val="en-US" w:eastAsia="zh-CN" w:bidi="ar"/>
              </w:rPr>
              <w:t>取得普通高等教育本科及以上学历并取得学士及以上相应学位</w:t>
            </w:r>
            <w:r>
              <w:rPr>
                <w:rStyle w:val="11"/>
                <w:rFonts w:hint="eastAsia"/>
                <w:color w:val="auto"/>
                <w:highlight w:val="none"/>
                <w:lang w:val="en-US" w:eastAsia="zh-CN" w:bidi="ar"/>
              </w:rPr>
              <w:t>。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本科毕业于土木类、管理科学与工程类；研究生毕业于土木工程类、土木水利类、管理科学与工程类。</w:t>
            </w:r>
          </w:p>
        </w:tc>
        <w:tc>
          <w:tcPr>
            <w:tcW w:w="1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D9C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截止报名时年龄不超过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38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周岁。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color w:val="auto"/>
                <w:spacing w:val="2"/>
                <w:highlight w:val="none"/>
                <w:lang w:val="en-US" w:eastAsia="zh-CN" w:bidi="ar"/>
              </w:rPr>
              <w:t>具有</w:t>
            </w:r>
            <w:r>
              <w:rPr>
                <w:rStyle w:val="10"/>
                <w:rFonts w:eastAsia="宋体"/>
                <w:color w:val="auto"/>
                <w:spacing w:val="2"/>
                <w:highlight w:val="none"/>
                <w:lang w:val="en-US" w:eastAsia="zh-CN" w:bidi="ar"/>
              </w:rPr>
              <w:t>3</w:t>
            </w:r>
            <w:r>
              <w:rPr>
                <w:rStyle w:val="11"/>
                <w:color w:val="auto"/>
                <w:spacing w:val="2"/>
                <w:highlight w:val="none"/>
                <w:lang w:val="en-US" w:eastAsia="zh-CN" w:bidi="ar"/>
              </w:rPr>
              <w:t>年及以上工程建设及招投标工作经验。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eastAsia="宋体"/>
                <w:color w:val="auto"/>
                <w:highlight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1"/>
                <w:rFonts w:hint="eastAsia"/>
                <w:color w:val="auto"/>
                <w:highlight w:val="none"/>
                <w:lang w:val="en-US" w:eastAsia="zh-CN" w:bidi="ar"/>
              </w:rPr>
              <w:t>持有</w:t>
            </w:r>
            <w:r>
              <w:rPr>
                <w:rStyle w:val="11"/>
                <w:color w:val="auto"/>
                <w:highlight w:val="none"/>
                <w:lang w:val="en-US" w:eastAsia="zh-CN" w:bidi="ar"/>
              </w:rPr>
              <w:t>工程建设类副高级及以上职称。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F464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10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万元—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" w:bidi="ar"/>
              </w:rPr>
              <w:t>8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万元/年</w:t>
            </w:r>
          </w:p>
        </w:tc>
      </w:tr>
      <w:tr w14:paraId="5E216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B6BB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招商岗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FB50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C19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2个月</w:t>
            </w:r>
          </w:p>
        </w:tc>
        <w:tc>
          <w:tcPr>
            <w:tcW w:w="1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B61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取得普通高等教育本科及以上学历并取得学士及以上相应学位。</w:t>
            </w:r>
          </w:p>
          <w:p w14:paraId="7316B06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Style w:val="10"/>
                <w:rFonts w:hint="eastAsia" w:ascii="方正仿宋_GBK" w:hAnsi="方正仿宋_GBK" w:eastAsia="方正仿宋_GBK" w:cs="方正仿宋_GBK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本科毕业于金融学类、经济与贸易类、中医学类、工商管理类、旅游管理类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公共管理类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、数学类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；研究生毕业于金融类、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应用经济学类、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中医学类、工商管理学类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公共管理学类、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数学类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1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706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截止报名时年龄28周岁以上40周岁以下。</w:t>
            </w:r>
          </w:p>
          <w:p w14:paraId="3D95542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．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具有5年以上国有企业工作经历或3年以上招商工作经历的，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年龄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可适当放宽。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9CE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6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万元—</w:t>
            </w:r>
            <w:r>
              <w:rPr>
                <w:rStyle w:val="10"/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23</w:t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万元/年</w:t>
            </w:r>
          </w:p>
        </w:tc>
      </w:tr>
    </w:tbl>
    <w:p w14:paraId="2BF416A9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0" w:firstLineChars="2000"/>
        <w:jc w:val="both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1474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35F070E-C445-43D8-9487-5A714B8DC14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174ECB2-8F2F-4ADB-8776-CE1B1DCF6F5B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8DE7DB5-1ABD-46CC-9897-5D7184A745CA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1B1D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4DB46A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4DB46A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1867"/>
    <w:rsid w:val="00E9176D"/>
    <w:rsid w:val="01123C35"/>
    <w:rsid w:val="017165B7"/>
    <w:rsid w:val="01A7647D"/>
    <w:rsid w:val="01C26CA3"/>
    <w:rsid w:val="01C81F50"/>
    <w:rsid w:val="01D55B47"/>
    <w:rsid w:val="02775E4F"/>
    <w:rsid w:val="02922C89"/>
    <w:rsid w:val="02BB0C4D"/>
    <w:rsid w:val="02FF6D36"/>
    <w:rsid w:val="03035935"/>
    <w:rsid w:val="033124A2"/>
    <w:rsid w:val="038467D7"/>
    <w:rsid w:val="0394658D"/>
    <w:rsid w:val="03B768A2"/>
    <w:rsid w:val="049A60B4"/>
    <w:rsid w:val="04A647CA"/>
    <w:rsid w:val="05244F14"/>
    <w:rsid w:val="056D52E8"/>
    <w:rsid w:val="05A54538"/>
    <w:rsid w:val="06061473"/>
    <w:rsid w:val="065E0480"/>
    <w:rsid w:val="06B349B3"/>
    <w:rsid w:val="06F32700"/>
    <w:rsid w:val="072F6440"/>
    <w:rsid w:val="074A1D85"/>
    <w:rsid w:val="07B54D24"/>
    <w:rsid w:val="07ED2710"/>
    <w:rsid w:val="08297BEC"/>
    <w:rsid w:val="08410120"/>
    <w:rsid w:val="089726CF"/>
    <w:rsid w:val="08C43471"/>
    <w:rsid w:val="08E65ADD"/>
    <w:rsid w:val="09163FBA"/>
    <w:rsid w:val="09371E95"/>
    <w:rsid w:val="094D620F"/>
    <w:rsid w:val="09C83887"/>
    <w:rsid w:val="09F36E9F"/>
    <w:rsid w:val="0A1D379B"/>
    <w:rsid w:val="0A5C0B4F"/>
    <w:rsid w:val="0A7E4092"/>
    <w:rsid w:val="0A8729A8"/>
    <w:rsid w:val="0AC94D92"/>
    <w:rsid w:val="0AE53B72"/>
    <w:rsid w:val="0B0A4206"/>
    <w:rsid w:val="0B0B182B"/>
    <w:rsid w:val="0B13248D"/>
    <w:rsid w:val="0BB54434"/>
    <w:rsid w:val="0BF8023A"/>
    <w:rsid w:val="0C1C1B6C"/>
    <w:rsid w:val="0C450D6C"/>
    <w:rsid w:val="0C767178"/>
    <w:rsid w:val="0CFD714A"/>
    <w:rsid w:val="0D215336"/>
    <w:rsid w:val="0D2F49AC"/>
    <w:rsid w:val="0D9F625A"/>
    <w:rsid w:val="0DFC36AD"/>
    <w:rsid w:val="0E8C2C83"/>
    <w:rsid w:val="0EAF24CD"/>
    <w:rsid w:val="0EB2255C"/>
    <w:rsid w:val="0EED79DF"/>
    <w:rsid w:val="0F132E79"/>
    <w:rsid w:val="0F3D694E"/>
    <w:rsid w:val="0F893D6B"/>
    <w:rsid w:val="0FFC3E38"/>
    <w:rsid w:val="107152DB"/>
    <w:rsid w:val="10736D18"/>
    <w:rsid w:val="10771491"/>
    <w:rsid w:val="10B82F0A"/>
    <w:rsid w:val="10CC6E7E"/>
    <w:rsid w:val="10CD30DE"/>
    <w:rsid w:val="10E87F18"/>
    <w:rsid w:val="11DA4164"/>
    <w:rsid w:val="11E608FC"/>
    <w:rsid w:val="121D0598"/>
    <w:rsid w:val="12447741"/>
    <w:rsid w:val="12962A8F"/>
    <w:rsid w:val="1308350B"/>
    <w:rsid w:val="131773D9"/>
    <w:rsid w:val="132F0080"/>
    <w:rsid w:val="13623155"/>
    <w:rsid w:val="13631AD8"/>
    <w:rsid w:val="140F32ED"/>
    <w:rsid w:val="14AC4726"/>
    <w:rsid w:val="150A66AF"/>
    <w:rsid w:val="153E0A4F"/>
    <w:rsid w:val="163C139B"/>
    <w:rsid w:val="164830E5"/>
    <w:rsid w:val="16704C38"/>
    <w:rsid w:val="16756854"/>
    <w:rsid w:val="1685306D"/>
    <w:rsid w:val="169D3553"/>
    <w:rsid w:val="1735378C"/>
    <w:rsid w:val="179C380B"/>
    <w:rsid w:val="17FF44C5"/>
    <w:rsid w:val="186216B4"/>
    <w:rsid w:val="186407CC"/>
    <w:rsid w:val="186B1B5B"/>
    <w:rsid w:val="188B7B07"/>
    <w:rsid w:val="18BB098D"/>
    <w:rsid w:val="18DD1979"/>
    <w:rsid w:val="19341F4D"/>
    <w:rsid w:val="194A1770"/>
    <w:rsid w:val="19D51DED"/>
    <w:rsid w:val="1A622AE9"/>
    <w:rsid w:val="1A6374B3"/>
    <w:rsid w:val="1B157B5C"/>
    <w:rsid w:val="1B2D3875"/>
    <w:rsid w:val="1C2C01A7"/>
    <w:rsid w:val="1C56042C"/>
    <w:rsid w:val="1C8E7BC6"/>
    <w:rsid w:val="1CA55340"/>
    <w:rsid w:val="1CEB326A"/>
    <w:rsid w:val="1CF0262F"/>
    <w:rsid w:val="1D3A7D4E"/>
    <w:rsid w:val="1D547061"/>
    <w:rsid w:val="1D771479"/>
    <w:rsid w:val="1DBC128B"/>
    <w:rsid w:val="1E8F40C9"/>
    <w:rsid w:val="1EC12041"/>
    <w:rsid w:val="1ED342D2"/>
    <w:rsid w:val="1F057090"/>
    <w:rsid w:val="1F122D30"/>
    <w:rsid w:val="1F185450"/>
    <w:rsid w:val="1F29630B"/>
    <w:rsid w:val="1FA031D0"/>
    <w:rsid w:val="20190A30"/>
    <w:rsid w:val="20261CAD"/>
    <w:rsid w:val="204F58BE"/>
    <w:rsid w:val="20D109C9"/>
    <w:rsid w:val="211712A5"/>
    <w:rsid w:val="2117323E"/>
    <w:rsid w:val="211E7897"/>
    <w:rsid w:val="2123408C"/>
    <w:rsid w:val="213560D7"/>
    <w:rsid w:val="21582E98"/>
    <w:rsid w:val="21893FA9"/>
    <w:rsid w:val="222769CD"/>
    <w:rsid w:val="226352B2"/>
    <w:rsid w:val="226D706F"/>
    <w:rsid w:val="229946FA"/>
    <w:rsid w:val="23496F3C"/>
    <w:rsid w:val="235D02F2"/>
    <w:rsid w:val="23B05F44"/>
    <w:rsid w:val="242407F4"/>
    <w:rsid w:val="24432C1B"/>
    <w:rsid w:val="24B36508"/>
    <w:rsid w:val="25261E54"/>
    <w:rsid w:val="25A82A62"/>
    <w:rsid w:val="26310421"/>
    <w:rsid w:val="26853437"/>
    <w:rsid w:val="26EA27E4"/>
    <w:rsid w:val="26EC20B9"/>
    <w:rsid w:val="26F64CE5"/>
    <w:rsid w:val="2701746B"/>
    <w:rsid w:val="27B044E3"/>
    <w:rsid w:val="280B656E"/>
    <w:rsid w:val="280E42B1"/>
    <w:rsid w:val="282910EA"/>
    <w:rsid w:val="28302B19"/>
    <w:rsid w:val="28532ADC"/>
    <w:rsid w:val="286839C1"/>
    <w:rsid w:val="286D231A"/>
    <w:rsid w:val="286F11F3"/>
    <w:rsid w:val="287E6525"/>
    <w:rsid w:val="288E0F4E"/>
    <w:rsid w:val="291B4ED7"/>
    <w:rsid w:val="29231FDE"/>
    <w:rsid w:val="294837F2"/>
    <w:rsid w:val="29580EBB"/>
    <w:rsid w:val="295A0926"/>
    <w:rsid w:val="29933775"/>
    <w:rsid w:val="29EA4334"/>
    <w:rsid w:val="2A794EA2"/>
    <w:rsid w:val="2B043E08"/>
    <w:rsid w:val="2B2B5920"/>
    <w:rsid w:val="2B31737E"/>
    <w:rsid w:val="2B801021"/>
    <w:rsid w:val="2BAE77C2"/>
    <w:rsid w:val="2BFE404B"/>
    <w:rsid w:val="2C02237E"/>
    <w:rsid w:val="2C083572"/>
    <w:rsid w:val="2C5C1A8E"/>
    <w:rsid w:val="2C637B18"/>
    <w:rsid w:val="2C820DC9"/>
    <w:rsid w:val="2CBC42DB"/>
    <w:rsid w:val="2CD72733"/>
    <w:rsid w:val="2CDF446E"/>
    <w:rsid w:val="2CF94F11"/>
    <w:rsid w:val="2D1A7254"/>
    <w:rsid w:val="2D522E91"/>
    <w:rsid w:val="2D872C1B"/>
    <w:rsid w:val="2DA736C8"/>
    <w:rsid w:val="2DF90FEB"/>
    <w:rsid w:val="2E026666"/>
    <w:rsid w:val="2E20089A"/>
    <w:rsid w:val="2E627EA9"/>
    <w:rsid w:val="2E8D6C8C"/>
    <w:rsid w:val="2E8E1CA7"/>
    <w:rsid w:val="2EB001C3"/>
    <w:rsid w:val="2ECB6A58"/>
    <w:rsid w:val="2EDE0530"/>
    <w:rsid w:val="2F22052C"/>
    <w:rsid w:val="2F2A7899"/>
    <w:rsid w:val="2F7B3D98"/>
    <w:rsid w:val="2FD44032"/>
    <w:rsid w:val="2FFC54AF"/>
    <w:rsid w:val="30403475"/>
    <w:rsid w:val="30B005FB"/>
    <w:rsid w:val="30EB518F"/>
    <w:rsid w:val="30ED5D5B"/>
    <w:rsid w:val="30FF0C3A"/>
    <w:rsid w:val="31366B10"/>
    <w:rsid w:val="31631E6F"/>
    <w:rsid w:val="3172502B"/>
    <w:rsid w:val="31811344"/>
    <w:rsid w:val="31D23BD6"/>
    <w:rsid w:val="328A6C2A"/>
    <w:rsid w:val="32EB3B6C"/>
    <w:rsid w:val="33346B13"/>
    <w:rsid w:val="336E6D90"/>
    <w:rsid w:val="33927FA5"/>
    <w:rsid w:val="34113609"/>
    <w:rsid w:val="344057F2"/>
    <w:rsid w:val="34B47F8E"/>
    <w:rsid w:val="34BF2BBB"/>
    <w:rsid w:val="34C119C3"/>
    <w:rsid w:val="34D92ABF"/>
    <w:rsid w:val="34E62C20"/>
    <w:rsid w:val="35216984"/>
    <w:rsid w:val="35326BC6"/>
    <w:rsid w:val="353D5303"/>
    <w:rsid w:val="356D0868"/>
    <w:rsid w:val="35935DF5"/>
    <w:rsid w:val="35A47C0F"/>
    <w:rsid w:val="35E414CE"/>
    <w:rsid w:val="36080C9F"/>
    <w:rsid w:val="3652140D"/>
    <w:rsid w:val="36C97D20"/>
    <w:rsid w:val="37282D41"/>
    <w:rsid w:val="3757357E"/>
    <w:rsid w:val="37825987"/>
    <w:rsid w:val="37856E75"/>
    <w:rsid w:val="37AB5678"/>
    <w:rsid w:val="37B81B43"/>
    <w:rsid w:val="37FB0B2E"/>
    <w:rsid w:val="386A541B"/>
    <w:rsid w:val="38EB3856"/>
    <w:rsid w:val="390C65EA"/>
    <w:rsid w:val="393873DF"/>
    <w:rsid w:val="396448C9"/>
    <w:rsid w:val="3A12378C"/>
    <w:rsid w:val="3A1C460B"/>
    <w:rsid w:val="3A4E0F4C"/>
    <w:rsid w:val="3AD257FB"/>
    <w:rsid w:val="3B7B47DC"/>
    <w:rsid w:val="3BD86D96"/>
    <w:rsid w:val="3C300842"/>
    <w:rsid w:val="3C6D73A0"/>
    <w:rsid w:val="3CEF6007"/>
    <w:rsid w:val="3D282866"/>
    <w:rsid w:val="3E1076CD"/>
    <w:rsid w:val="3E43485C"/>
    <w:rsid w:val="3EAF1EF2"/>
    <w:rsid w:val="3EB07FB9"/>
    <w:rsid w:val="3EEA60D5"/>
    <w:rsid w:val="3F0400CB"/>
    <w:rsid w:val="3F0703B3"/>
    <w:rsid w:val="3F9D1D4A"/>
    <w:rsid w:val="403F2E01"/>
    <w:rsid w:val="40411A07"/>
    <w:rsid w:val="40734E24"/>
    <w:rsid w:val="40956EC5"/>
    <w:rsid w:val="40A315E2"/>
    <w:rsid w:val="40C81E0C"/>
    <w:rsid w:val="40F47DB5"/>
    <w:rsid w:val="412D2C8C"/>
    <w:rsid w:val="41921F0F"/>
    <w:rsid w:val="41AB652E"/>
    <w:rsid w:val="41D82429"/>
    <w:rsid w:val="41EA1493"/>
    <w:rsid w:val="42722A46"/>
    <w:rsid w:val="42DE2DA6"/>
    <w:rsid w:val="430C55F1"/>
    <w:rsid w:val="432C1F92"/>
    <w:rsid w:val="433B1755"/>
    <w:rsid w:val="437B01A5"/>
    <w:rsid w:val="43B753A5"/>
    <w:rsid w:val="440A4948"/>
    <w:rsid w:val="441930DB"/>
    <w:rsid w:val="44347B81"/>
    <w:rsid w:val="449F6565"/>
    <w:rsid w:val="44D37FBC"/>
    <w:rsid w:val="44F16F00"/>
    <w:rsid w:val="451835F2"/>
    <w:rsid w:val="452847AC"/>
    <w:rsid w:val="456F7334"/>
    <w:rsid w:val="457E617A"/>
    <w:rsid w:val="465F5FAB"/>
    <w:rsid w:val="468C0D6B"/>
    <w:rsid w:val="46CE1383"/>
    <w:rsid w:val="46F87ED9"/>
    <w:rsid w:val="46FF153C"/>
    <w:rsid w:val="476E1150"/>
    <w:rsid w:val="47944C61"/>
    <w:rsid w:val="498521CD"/>
    <w:rsid w:val="49C468BA"/>
    <w:rsid w:val="4ACD0D85"/>
    <w:rsid w:val="4AEF5DFC"/>
    <w:rsid w:val="4B246030"/>
    <w:rsid w:val="4B7122DD"/>
    <w:rsid w:val="4BC02697"/>
    <w:rsid w:val="4C373527"/>
    <w:rsid w:val="4C8F6EBF"/>
    <w:rsid w:val="4D5C3075"/>
    <w:rsid w:val="4D6640C3"/>
    <w:rsid w:val="4D9E567C"/>
    <w:rsid w:val="4DB845E2"/>
    <w:rsid w:val="4E4F4B57"/>
    <w:rsid w:val="4E630CF6"/>
    <w:rsid w:val="4E847155"/>
    <w:rsid w:val="4EC372F3"/>
    <w:rsid w:val="4F763E34"/>
    <w:rsid w:val="4F8545A9"/>
    <w:rsid w:val="4FAB1C62"/>
    <w:rsid w:val="4FF82FCD"/>
    <w:rsid w:val="4FFF4A0D"/>
    <w:rsid w:val="5011165E"/>
    <w:rsid w:val="501B134F"/>
    <w:rsid w:val="50D457E8"/>
    <w:rsid w:val="51360251"/>
    <w:rsid w:val="51497F84"/>
    <w:rsid w:val="5180327A"/>
    <w:rsid w:val="51C615D4"/>
    <w:rsid w:val="52552F5C"/>
    <w:rsid w:val="52A42F98"/>
    <w:rsid w:val="52B4282A"/>
    <w:rsid w:val="537538FB"/>
    <w:rsid w:val="53961C8B"/>
    <w:rsid w:val="53A96B5B"/>
    <w:rsid w:val="542645AC"/>
    <w:rsid w:val="54C0055D"/>
    <w:rsid w:val="54F474E9"/>
    <w:rsid w:val="553E76D4"/>
    <w:rsid w:val="556233C2"/>
    <w:rsid w:val="55681774"/>
    <w:rsid w:val="55736A5E"/>
    <w:rsid w:val="55821CB6"/>
    <w:rsid w:val="558275C0"/>
    <w:rsid w:val="558772CD"/>
    <w:rsid w:val="566B231E"/>
    <w:rsid w:val="569E48CE"/>
    <w:rsid w:val="56A86C06"/>
    <w:rsid w:val="56DE2F1C"/>
    <w:rsid w:val="57964DAD"/>
    <w:rsid w:val="57A36D8C"/>
    <w:rsid w:val="57BF2D4E"/>
    <w:rsid w:val="58212B7F"/>
    <w:rsid w:val="58627B7D"/>
    <w:rsid w:val="587B5473"/>
    <w:rsid w:val="58896EB8"/>
    <w:rsid w:val="58B11D29"/>
    <w:rsid w:val="58BE3005"/>
    <w:rsid w:val="58F76517"/>
    <w:rsid w:val="599C0E6D"/>
    <w:rsid w:val="59B130CA"/>
    <w:rsid w:val="59D90470"/>
    <w:rsid w:val="5A0C0A85"/>
    <w:rsid w:val="5A6608AE"/>
    <w:rsid w:val="5A8E4C59"/>
    <w:rsid w:val="5ACC1F22"/>
    <w:rsid w:val="5AE35049"/>
    <w:rsid w:val="5AE4552C"/>
    <w:rsid w:val="5AF17A24"/>
    <w:rsid w:val="5B5E287E"/>
    <w:rsid w:val="5B6C2124"/>
    <w:rsid w:val="5BB132C8"/>
    <w:rsid w:val="5BCF1086"/>
    <w:rsid w:val="5BFA6AB7"/>
    <w:rsid w:val="5C114C16"/>
    <w:rsid w:val="5C6A7000"/>
    <w:rsid w:val="5C6B34A4"/>
    <w:rsid w:val="5C8C04DC"/>
    <w:rsid w:val="5C91426D"/>
    <w:rsid w:val="5CD10E2D"/>
    <w:rsid w:val="5D0C2A8D"/>
    <w:rsid w:val="5D5A6507"/>
    <w:rsid w:val="5DCD42C5"/>
    <w:rsid w:val="5DD010E5"/>
    <w:rsid w:val="5E1B6804"/>
    <w:rsid w:val="5E1D1CEB"/>
    <w:rsid w:val="5E280F21"/>
    <w:rsid w:val="5E2960AF"/>
    <w:rsid w:val="5E341674"/>
    <w:rsid w:val="5E473A9D"/>
    <w:rsid w:val="5E8E1FD8"/>
    <w:rsid w:val="5EBB1968"/>
    <w:rsid w:val="5FBD1BFE"/>
    <w:rsid w:val="5FCB425A"/>
    <w:rsid w:val="5FD7471F"/>
    <w:rsid w:val="5FED099C"/>
    <w:rsid w:val="5FFF5CB2"/>
    <w:rsid w:val="600D03CE"/>
    <w:rsid w:val="6067712E"/>
    <w:rsid w:val="606F1089"/>
    <w:rsid w:val="607A0E92"/>
    <w:rsid w:val="61162463"/>
    <w:rsid w:val="6126799A"/>
    <w:rsid w:val="61363AB1"/>
    <w:rsid w:val="613D4B85"/>
    <w:rsid w:val="61473475"/>
    <w:rsid w:val="6151253D"/>
    <w:rsid w:val="615732D7"/>
    <w:rsid w:val="61672B62"/>
    <w:rsid w:val="61702390"/>
    <w:rsid w:val="61741B02"/>
    <w:rsid w:val="61883090"/>
    <w:rsid w:val="61CE2438"/>
    <w:rsid w:val="62133A99"/>
    <w:rsid w:val="62562501"/>
    <w:rsid w:val="62A3501A"/>
    <w:rsid w:val="62AB2480"/>
    <w:rsid w:val="62B13DF7"/>
    <w:rsid w:val="6331489D"/>
    <w:rsid w:val="634A3C67"/>
    <w:rsid w:val="637146FA"/>
    <w:rsid w:val="63AB687C"/>
    <w:rsid w:val="63B95D10"/>
    <w:rsid w:val="63BE16FF"/>
    <w:rsid w:val="63C127FC"/>
    <w:rsid w:val="63CC234F"/>
    <w:rsid w:val="647C5B23"/>
    <w:rsid w:val="648038B0"/>
    <w:rsid w:val="64864F67"/>
    <w:rsid w:val="64E21E2A"/>
    <w:rsid w:val="64EB5977"/>
    <w:rsid w:val="64EE1A97"/>
    <w:rsid w:val="65982872"/>
    <w:rsid w:val="65AC6993"/>
    <w:rsid w:val="65E70F67"/>
    <w:rsid w:val="65F0151C"/>
    <w:rsid w:val="66B24533"/>
    <w:rsid w:val="66E22B25"/>
    <w:rsid w:val="670F0406"/>
    <w:rsid w:val="672C047C"/>
    <w:rsid w:val="67311DA8"/>
    <w:rsid w:val="67C717AB"/>
    <w:rsid w:val="67D068B1"/>
    <w:rsid w:val="67E67E83"/>
    <w:rsid w:val="67FD51CC"/>
    <w:rsid w:val="68064081"/>
    <w:rsid w:val="68171BE1"/>
    <w:rsid w:val="687F17EE"/>
    <w:rsid w:val="68A67612"/>
    <w:rsid w:val="692549DB"/>
    <w:rsid w:val="692A3D9F"/>
    <w:rsid w:val="695A0B28"/>
    <w:rsid w:val="696D17B0"/>
    <w:rsid w:val="69931944"/>
    <w:rsid w:val="69EB1780"/>
    <w:rsid w:val="69F61ED3"/>
    <w:rsid w:val="69F66F81"/>
    <w:rsid w:val="69F951A3"/>
    <w:rsid w:val="6A0D0281"/>
    <w:rsid w:val="6AAB4434"/>
    <w:rsid w:val="6ADE7537"/>
    <w:rsid w:val="6AE3243F"/>
    <w:rsid w:val="6AFE3735"/>
    <w:rsid w:val="6BA936A1"/>
    <w:rsid w:val="6BE02E3B"/>
    <w:rsid w:val="6C10238E"/>
    <w:rsid w:val="6C2076DB"/>
    <w:rsid w:val="6C283D03"/>
    <w:rsid w:val="6C2C7E2E"/>
    <w:rsid w:val="6C78404A"/>
    <w:rsid w:val="6CD504C6"/>
    <w:rsid w:val="6CFE7AEB"/>
    <w:rsid w:val="6D785A21"/>
    <w:rsid w:val="6D8371C9"/>
    <w:rsid w:val="6DD30EA9"/>
    <w:rsid w:val="6DE74955"/>
    <w:rsid w:val="6DF871D2"/>
    <w:rsid w:val="6E1A6AD8"/>
    <w:rsid w:val="6E285C6C"/>
    <w:rsid w:val="6E2E1D13"/>
    <w:rsid w:val="6E4753F3"/>
    <w:rsid w:val="6E882982"/>
    <w:rsid w:val="6EB057E5"/>
    <w:rsid w:val="6EC67927"/>
    <w:rsid w:val="6F1572A0"/>
    <w:rsid w:val="6F5E2485"/>
    <w:rsid w:val="6FA348AB"/>
    <w:rsid w:val="6FC22F83"/>
    <w:rsid w:val="6FF35377"/>
    <w:rsid w:val="70245216"/>
    <w:rsid w:val="703D260A"/>
    <w:rsid w:val="7066225F"/>
    <w:rsid w:val="70AD17D9"/>
    <w:rsid w:val="712D267F"/>
    <w:rsid w:val="713C7877"/>
    <w:rsid w:val="71775FF0"/>
    <w:rsid w:val="71A744BE"/>
    <w:rsid w:val="71DC670C"/>
    <w:rsid w:val="72011751"/>
    <w:rsid w:val="72141A90"/>
    <w:rsid w:val="725F0F5E"/>
    <w:rsid w:val="728C1627"/>
    <w:rsid w:val="72FF0DF1"/>
    <w:rsid w:val="734819F2"/>
    <w:rsid w:val="73C764D5"/>
    <w:rsid w:val="740941C5"/>
    <w:rsid w:val="74100036"/>
    <w:rsid w:val="742C4A90"/>
    <w:rsid w:val="743D1709"/>
    <w:rsid w:val="74955AE8"/>
    <w:rsid w:val="74EA626C"/>
    <w:rsid w:val="74F511D4"/>
    <w:rsid w:val="75091655"/>
    <w:rsid w:val="753E4C65"/>
    <w:rsid w:val="75720FA8"/>
    <w:rsid w:val="75741AFD"/>
    <w:rsid w:val="75CD4430"/>
    <w:rsid w:val="75EA6D90"/>
    <w:rsid w:val="75FC5F5A"/>
    <w:rsid w:val="76CD665E"/>
    <w:rsid w:val="77004391"/>
    <w:rsid w:val="77170059"/>
    <w:rsid w:val="77383B2B"/>
    <w:rsid w:val="775748F9"/>
    <w:rsid w:val="77764653"/>
    <w:rsid w:val="77A15037"/>
    <w:rsid w:val="77CD3357"/>
    <w:rsid w:val="7854055D"/>
    <w:rsid w:val="787E78AA"/>
    <w:rsid w:val="78D5584D"/>
    <w:rsid w:val="79202AC9"/>
    <w:rsid w:val="796C3F60"/>
    <w:rsid w:val="79733540"/>
    <w:rsid w:val="798C1C26"/>
    <w:rsid w:val="79E5484A"/>
    <w:rsid w:val="7A124B07"/>
    <w:rsid w:val="7A1940E8"/>
    <w:rsid w:val="7A2605B3"/>
    <w:rsid w:val="7A380852"/>
    <w:rsid w:val="7A9B4AFD"/>
    <w:rsid w:val="7AF470B9"/>
    <w:rsid w:val="7B000C67"/>
    <w:rsid w:val="7B0501C8"/>
    <w:rsid w:val="7B0A53EC"/>
    <w:rsid w:val="7B443BCC"/>
    <w:rsid w:val="7B6E5D6D"/>
    <w:rsid w:val="7BBE0F40"/>
    <w:rsid w:val="7BCE2CB0"/>
    <w:rsid w:val="7BFB002C"/>
    <w:rsid w:val="7C490589"/>
    <w:rsid w:val="7C773348"/>
    <w:rsid w:val="7CE16A13"/>
    <w:rsid w:val="7CF2291D"/>
    <w:rsid w:val="7D0B583E"/>
    <w:rsid w:val="7D715FE9"/>
    <w:rsid w:val="7D731D61"/>
    <w:rsid w:val="7DAE5EA7"/>
    <w:rsid w:val="7E861620"/>
    <w:rsid w:val="7EDE320A"/>
    <w:rsid w:val="7F2D5F40"/>
    <w:rsid w:val="7F645E05"/>
    <w:rsid w:val="7F6C6A68"/>
    <w:rsid w:val="9D1B2E7D"/>
    <w:rsid w:val="F57D93BC"/>
    <w:rsid w:val="F9CE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Message Header"/>
    <w:next w:val="2"/>
    <w:unhideWhenUsed/>
    <w:qFormat/>
    <w:uiPriority w:val="99"/>
    <w:pPr>
      <w:widowControl w:val="0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  <w:jc w:val="both"/>
    </w:pPr>
    <w:rPr>
      <w:rFonts w:ascii="Cambria" w:hAnsi="Cambria" w:eastAsia="方正仿宋_GBK" w:cs="Times New Roman"/>
      <w:kern w:val="2"/>
      <w:sz w:val="24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2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2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5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12e43219-2d65-4f31-96d4-fe45675f5adc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21C9D915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124d510e-a166-4d2e-a643-064aa671bfb0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6AB08551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e933d03e-9bdb-4774-86eb-870c49bce6ed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44345266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047ec502-5c09-4a31-8c6e-68a54b302df4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73C62C70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84ac5b0c-1a45-46fa-923d-1ca60fb6c94d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70703A7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26e17452-8f47-4d79-b134-801a3683deb5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1CCA1907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76e6b58b-726b-4333-88ab-6be203e79c0a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468033A2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6d275179-0566-49f2-8134-cb20912d2de6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468033A2</paraID>
      <start xmlns="http://schemas.wps.cn/vas-ai-hub/contract-review">2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c07657fe-50fd-4129-85eb-6f556c4b8021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DEE491B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d0064461-ad6a-487f-9107-20d1a87ea168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3D8D72F7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940d89dd-410e-4a9d-8d8a-ee5029a80d8a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4152689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d836bc34-9b8a-47f5-8b26-3a41657e612c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68D8AED7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caba6bc2-aa8e-442f-91b9-9c3b2583d121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163BBE13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4421ee8c-335d-4690-8173-461424a9724a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4CD20E1E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d02f9d7e-42fd-4589-8f2a-cf6d21147083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707A8D8D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f44a5854-bd00-4f51-8508-a38b5229f4d8</errorID>
      <errorWord xmlns="http://schemas.wps.cn/vas-ai-hub/contract-review">政纪处分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政务处分</item>
      </candidateList>
      <explain xmlns="http://schemas.wps.cn/vas-ai-hub/contract-review"/>
      <paraID xmlns="http://schemas.wps.cn/vas-ai-hub/contract-review">707A8D8D</paraID>
      <start xmlns="http://schemas.wps.cn/vas-ai-hub/contract-review">9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e2b1b0bc-439f-4611-a9e0-bc01c7228323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231CE36A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919d93e0-8e90-4dfd-8f9b-438cd05f1868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4C69A659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d164ca11-1e3c-4e4a-91df-0f52cc673fb1</errorID>
      <errorWord xmlns="http://schemas.wps.cn/vas-ai-hub/contract-review">8．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8.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4D33CA44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7e7a1d20-994b-43cd-a15f-1cc39313d76c</errorID>
      <errorWord xmlns="http://schemas.wps.cn/vas-ai-hub/contract-review">9．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9.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1F7C8E92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97e74d90-2ed0-4daa-b329-b4e45b471ec5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2991FB07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5ee30ad0-8f37-4831-a2ed-93dd4dba25c6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243617E2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47d8a06d-a049-45d4-9c3e-381c6ffd0f76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2138F0B1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370f4c95-ebee-4d5f-9b34-1122f974fecb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3ABDBE65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a11a1745-65c8-44c7-9652-f29834f88132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3DF0B306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df331832-66ee-46e9-b91c-73a8465892b8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2B217AE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8fc5e2e3-7398-45fc-920b-c66d894237da</errorID>
      <errorWord xmlns="http://schemas.wps.cn/vas-ai-hub/contract-review">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间内</item>
      </candidateList>
      <explain xmlns="http://schemas.wps.cn/vas-ai-hub/contract-review"/>
      <paraID xmlns="http://schemas.wps.cn/vas-ai-hub/contract-review"> 2B217AE</paraID>
      <start xmlns="http://schemas.wps.cn/vas-ai-hub/contract-review">7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01611aaa-f9ae-4fed-8887-bf3a986b6b06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13FD4B94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3f5f7a7e-9299-4bab-96b0-aaa02d5c924a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6FB79A29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1179325d-0277-4d40-9c94-0414aecb59ca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15270913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99874571-ffaf-445e-bc6b-a019bb52fb99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A2DFCBC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54f404f3-5bf7-4a9b-b667-5bf876aecbd0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319DDCD2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522832be-0743-4e3b-b953-7bd784a5a79b</errorID>
      <errorWord xmlns="http://schemas.wps.cn/vas-ai-hub/contract-review">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间内</item>
      </candidateList>
      <explain xmlns="http://schemas.wps.cn/vas-ai-hub/contract-review"/>
      <paraID xmlns="http://schemas.wps.cn/vas-ai-hub/contract-review">319DDCD2</paraID>
      <start xmlns="http://schemas.wps.cn/vas-ai-hub/contract-review">11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f833bda6-9b1a-4383-b943-903a5e36d4bb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385817A8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83c75f40-1c49-483c-a2c9-1f52b0613f34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79A39B3A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0e825f62-be9d-464c-9c2d-1767a82126d4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D69B1B7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05118e9d-8c72-45d0-a81e-3b8c0e267b7c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361A0AE9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3396061f-ee0f-4d82-88bc-b0acbba98bd6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11460A58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1e181208-2e27-420e-95a6-427d9fe95340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647BFEBC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93778aca-f61d-42f8-b442-e003cf61aaef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36D34D5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380e8cec-75e9-4585-b320-2e12f07684e6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6203AFD3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7a3da7a4-ce9f-456f-a12a-84fd7f998a92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4A6174FC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99f591f4-9c28-4888-b067-1a5fac962e96</errorID>
      <errorWord xmlns="http://schemas.wps.cn/vas-ai-hub/contract-review">023—42882658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023-42882658</item>
      </candidateList>
      <explain xmlns="http://schemas.wps.cn/vas-ai-hub/contract-review">电话号码使用短横线。</explain>
      <paraID xmlns="http://schemas.wps.cn/vas-ai-hub/contract-review">3B2CE93C</paraID>
      <start xmlns="http://schemas.wps.cn/vas-ai-hub/contract-review">7</start>
      <end xmlns="http://schemas.wps.cn/vas-ai-hub/contract-review">19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6d41a392-1fcb-4567-895b-aca4f1895a75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309EE58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0fd321fc-e97b-4d20-b7d6-e9732a21d596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31F4920A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f35fa5d4-a706-4845-aeef-3cb476f48bc2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764A9668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fd16b1d9-db46-45d3-8946-db41905332bc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32E4EE66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1152040e-6810-4c1a-aab7-b607326a3fe2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3D371A45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9fb67e6b-93b1-4cf5-9008-743eaf52f72c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50CC975D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ea6b7f83-ff6f-4832-a703-e3f0757d15a4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27C8D4CA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6714ab79-c248-4ca7-85c9-37ed9eb75b90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1863D0F5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70c8a19c-762e-4f14-b11a-94ab8efd0fc9</errorID>
      <errorWord xmlns="http://schemas.wps.cn/vas-ai-hub/contract-review">截止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截至</item>
      </candidateList>
      <explain xmlns="http://schemas.wps.cn/vas-ai-hub/contract-review">存在发音相同字词的误用。</explain>
      <paraID xmlns="http://schemas.wps.cn/vas-ai-hub/contract-review">6A261409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aed7878f-2563-4005-9028-dd2789bc40d8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4AC4DA1B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d3ca3b40-ca1a-49e3-b310-627536e116fd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44F165AD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e8ba0f56-ddf9-4d5e-8730-ce302ea5546f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6D5E09EF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b9cd5933-6b1c-43c3-8e8e-b0d19a337224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617960BD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edf0916d-d0b2-466b-9251-5c1f0e1e57e7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74FFC47B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c5f8ff7b-5cf8-4026-84e8-1aeb8dc26e2d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2D38459B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8867d0bd-e075-422b-aec5-def1680be615</errorID>
      <errorWord xmlns="http://schemas.wps.cn/vas-ai-hub/contract-review">湿地保护与恢复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湿地保护修复</item>
      </candidateList>
      <explain xmlns="http://schemas.wps.cn/vas-ai-hub/contract-review">词汇“湿地保护修复”在特定场景下为固定表述形式，请确认此处的“湿地保护与恢复”是否存在不当。</explain>
      <paraID xmlns="http://schemas.wps.cn/vas-ai-hub/contract-review">757311D4</paraID>
      <start xmlns="http://schemas.wps.cn/vas-ai-hub/contract-review">49</start>
      <end xmlns="http://schemas.wps.cn/vas-ai-hub/contract-review">56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bea02d-5819-40f7-b2ad-94359458a8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5453</Words>
  <Characters>5710</Characters>
  <Lines>0</Lines>
  <Paragraphs>0</Paragraphs>
  <TotalTime>38</TotalTime>
  <ScaleCrop>false</ScaleCrop>
  <LinksUpToDate>false</LinksUpToDate>
  <CharactersWithSpaces>5767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2026-01-30T08:13:00Z</dcterms:created>
  <dc:creator>Administrator</dc:creator>
  <cp:lastModifiedBy>Administrator</cp:lastModifiedBy>
  <cp:lastPrinted>2026-07-07T01:05:00Z</cp:lastPrinted>
  <dcterms:modified xsi:type="dcterms:W3CDTF">2026-07-07T08:11:26Z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eyJoZGlkIjoiMmMzNmMxOGQ1NjJmMWIwMGI4MmUwMDc1YjBjNGQ0MmQiLCJ1c2VySWQiOiIyODk2MTExNjMifQ==</vt:lpwstr>
  </property>
  <property fmtid="{D5CDD505-2E9C-101B-9397-08002B2CF9AE}" pid="4" name="ICV">
    <vt:lpwstr>B3EFDC1AD2881C2927094B6A7C9825C0_43</vt:lpwstr>
  </property>
</Properties>
</file>