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60E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645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一级公司：连山壮族瑶族自治县国有资产经营有限公司（公开招聘</w:t>
      </w:r>
      <w:r>
        <w:rPr>
          <w:rStyle w:val="5"/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2名合同制员工）</w:t>
      </w:r>
    </w:p>
    <w:tbl>
      <w:tblPr>
        <w:tblW w:w="132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7"/>
        <w:gridCol w:w="2012"/>
        <w:gridCol w:w="1006"/>
        <w:gridCol w:w="5511"/>
        <w:gridCol w:w="3124"/>
      </w:tblGrid>
      <w:tr w14:paraId="4D561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675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岗位编号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01A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F72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5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255E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F81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资格条件</w:t>
            </w:r>
          </w:p>
        </w:tc>
      </w:tr>
      <w:tr w14:paraId="6A9CB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59B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110101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CD9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公司财务总监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E84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B8A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1.负责公司财务部全面工作；</w:t>
            </w:r>
          </w:p>
          <w:p w14:paraId="6287E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2.制定公司财务战略、年度预算与投融资规划，统筹财务资源配置，支撑国有资产运营与国企经营发展目标落地；</w:t>
            </w:r>
          </w:p>
          <w:p w14:paraId="2E003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3.负责公司会计核算、财务报表编制、资金统筹调度及税务管理，保障国有资金现金流安全、合规高效使用；</w:t>
            </w:r>
          </w:p>
          <w:p w14:paraId="16EA19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4.建立健全国企财务管理制度与内控风控体系，审核经济合同、监督预算执行，严控国有资产运营财务风险；</w:t>
            </w:r>
          </w:p>
          <w:p w14:paraId="1A065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5.参与公司重大经营决策、“三重一大”事项审议，对国有资本投资、资产整合、项目运营等提供专业财务可行性分析与决策建议；</w:t>
            </w:r>
          </w:p>
          <w:p w14:paraId="199F6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6.统筹国有资产财务管理，落实国资保值增值管控要求，按国资监管部门规定完成财务信息报送、国有资产统计、审计备案等专项工作；</w:t>
            </w:r>
          </w:p>
          <w:p w14:paraId="78F25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7.管理财务团队，推动财务与国有资产运营、项目管理等业务协同，对接税务局、国资局、审计局、银行等单位，维护国有企业合规财务外联环境。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AE8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1.本科及以上学历，工商管理类（B1202）、财政学类（B0202）、金融学类（B0203）、经济学类（B0201）、公共管理类（B1204）专业；</w:t>
            </w:r>
          </w:p>
          <w:p w14:paraId="09911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2.拥有高级会计师职称；</w:t>
            </w:r>
          </w:p>
          <w:p w14:paraId="394D2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3.要求年龄45周岁以下，从事企业财务管理工作15年以上，具备丰富的财务管理实战经验和统筹管理能力。</w:t>
            </w:r>
          </w:p>
        </w:tc>
      </w:tr>
      <w:tr w14:paraId="6D377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6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AE6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110201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EDF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公司审计部经理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433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22C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1.负责审计部全面工作，制定公司内部审计制度、年度审计计划与审计方案；</w:t>
            </w:r>
          </w:p>
          <w:p w14:paraId="7580D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2.组织开展公司财务审计、经营审计、合规审计、国有资产审计等各类审计工作；</w:t>
            </w:r>
          </w:p>
          <w:p w14:paraId="7ED9C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3.审查公司财务收支、经济活动、内控体系有效性，识别经营风险与管理漏洞；</w:t>
            </w:r>
          </w:p>
          <w:p w14:paraId="02275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4.跟踪审计发现问题的整改落实情况，提出审计建议，监督整改效果；</w:t>
            </w:r>
          </w:p>
          <w:p w14:paraId="45CF5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5.对接外部审计机构（如会计师事务所、国资审计部门），配合开展国有资产专项审计；</w:t>
            </w:r>
          </w:p>
          <w:p w14:paraId="78FF9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6.建立审计工作台账，编制审计报告，向公司领导与上级部门报送审计结果。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C8B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1.本科及以上学历，审计学（B120207）、会计学（B120203）专业；</w:t>
            </w:r>
          </w:p>
          <w:p w14:paraId="612F8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2.要求年龄38周岁以下，具备3年以上审计或财务工作经验；</w:t>
            </w:r>
          </w:p>
          <w:p w14:paraId="21D91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3.熟悉国家审计法规、国有资产管理政策与企业内控体系，具备较强的审计分析与风险识别能力。</w:t>
            </w:r>
          </w:p>
        </w:tc>
      </w:tr>
    </w:tbl>
    <w:p w14:paraId="1AC00F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23988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Style w:val="5"/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07BC4D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二级公司：连山壮族瑶族自治县程山农旅发展有限公司（公开招聘5名合同制员工）</w:t>
      </w:r>
    </w:p>
    <w:tbl>
      <w:tblPr>
        <w:tblW w:w="13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2523"/>
        <w:gridCol w:w="1051"/>
        <w:gridCol w:w="5541"/>
        <w:gridCol w:w="3244"/>
      </w:tblGrid>
      <w:tr w14:paraId="3039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FD91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岗位编号</w:t>
            </w:r>
          </w:p>
        </w:tc>
        <w:tc>
          <w:tcPr>
            <w:tcW w:w="25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E96C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C2DD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55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B6C1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32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1661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资格条件</w:t>
            </w:r>
          </w:p>
        </w:tc>
      </w:tr>
      <w:tr w14:paraId="3378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B551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210101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5186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农文旅综合运营部部门</w:t>
            </w:r>
          </w:p>
          <w:p w14:paraId="3665D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经理</w:t>
            </w:r>
          </w:p>
          <w:p w14:paraId="40D0E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（管理岗)</w:t>
            </w:r>
            <w:bookmarkStart w:id="1" w:name="_GoBack"/>
            <w:bookmarkEnd w:id="1"/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B175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9A44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1.负责农文旅综合运营部全面工作，制定公司农文旅项目运营规划与发展策略；</w:t>
            </w:r>
          </w:p>
          <w:p w14:paraId="042C7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2.统筹农文旅项目的落地实施、日常运营、市场推广与客户服务，完成运营目标；</w:t>
            </w:r>
          </w:p>
          <w:p w14:paraId="7A940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3.负责农文旅资源整合、合作方对接，拓展文旅市场渠道，打造农文旅品牌；</w:t>
            </w:r>
          </w:p>
          <w:p w14:paraId="5C96C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4.管理运营团队，开展团队建设与绩效考核，优化运营流程，提升运营效率；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A794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1.本科及以上学历，农林经济管理（B120301）、旅游管理（B120901）、市场营销（B120202）、工商管理（B120201）、文化产业管理（B120210）等相关专业；</w:t>
            </w:r>
          </w:p>
          <w:p w14:paraId="23DC1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2.年龄40周岁以下；</w:t>
            </w:r>
          </w:p>
          <w:p w14:paraId="0C83D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3.具有3年以上县域农文旅项目运营、旅游行业管理相关工作经验；4.具备较强的市场研判、团队管理、资源整合和沟通谈判能力。</w:t>
            </w:r>
          </w:p>
        </w:tc>
      </w:tr>
      <w:tr w14:paraId="4FCD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08DE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210102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A3CE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农文旅综合运营部</w:t>
            </w:r>
          </w:p>
          <w:p w14:paraId="258FF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办事员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4E9F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9D83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1.负责省级疗休养团队（劳模、职工等）的全程接待、行程陪同、景点专业讲解；</w:t>
            </w:r>
          </w:p>
          <w:p w14:paraId="3C808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2.对接疗休养中心、景区、酒店、车队，落实吃住行游购娱全流程，处理行程调整、投诉与突发情况（如健康应急）；</w:t>
            </w:r>
          </w:p>
          <w:p w14:paraId="3D0B7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3.策划并组织壮瑶民俗体验、农耕研学、康养讲座等活动；</w:t>
            </w:r>
          </w:p>
          <w:p w14:paraId="57E97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4.协助撰写导游词、整理带团日志，配合部门完成运营数据统计；</w:t>
            </w:r>
          </w:p>
          <w:p w14:paraId="353FC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5.完成部门领导交办的其他工作。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042C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1.本科及以上学历，专业不限；</w:t>
            </w:r>
          </w:p>
          <w:p w14:paraId="7C32F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2.年龄38周岁以下；</w:t>
            </w:r>
          </w:p>
          <w:p w14:paraId="3B9B6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3.具有1年以上旅游运营、市场推广或综合办公相关工作经验，熟悉农文旅行业基本情况等；</w:t>
            </w:r>
          </w:p>
          <w:p w14:paraId="57D7E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4.具备良好的沟通表达、活动执行能力，能熟练使用办公软件及基础新媒体运营工具；</w:t>
            </w:r>
          </w:p>
          <w:p w14:paraId="59B38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5.工作积极主动，有服务意识，能适应基层一线工作。</w:t>
            </w:r>
          </w:p>
        </w:tc>
      </w:tr>
      <w:tr w14:paraId="1AB1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7800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210201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6349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综合管理部部门经理</w:t>
            </w:r>
          </w:p>
          <w:p w14:paraId="65D67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（管理岗）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4208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6A08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1.负责综合管理部全面工作；</w:t>
            </w:r>
          </w:p>
          <w:p w14:paraId="766B6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2.统筹做好公司日常党政事务、党建工作、筹备“三重一大”会议；</w:t>
            </w:r>
          </w:p>
          <w:p w14:paraId="7C887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3.负责部门管理与规划、行政及人力资源管理、企业文化建设、对外关系协调、综合事务处理等工作。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8C2A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1.中共党员，本科及以上学历，本科需获得学士学位，工商管理（B120201）、公共管理类（B1204）、旅游管理（B120901）、</w:t>
            </w:r>
            <w:bookmarkStart w:id="0" w:name="OLE_LINK1"/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人力资源管理（B120206）</w:t>
            </w:r>
            <w:bookmarkEnd w:id="0"/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专业；</w:t>
            </w:r>
          </w:p>
          <w:p w14:paraId="46DBF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2.要求年龄40周岁以下，具有5年以上综合管理、党务工作经验或相关领域工作经验。</w:t>
            </w:r>
          </w:p>
        </w:tc>
      </w:tr>
      <w:tr w14:paraId="4CFA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5F39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210202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41D5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综合管理部财务人员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（管理岗）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ED42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01E5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负责企业会计核算、财务报表编制、资金管理、税务管理、财务审计与监督、财务档案管理、报告与资金统筹监管等相关工作。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56C0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1.大专及以上学历，财务管理（C120201）、会计（C120202）专业；</w:t>
            </w:r>
          </w:p>
          <w:p w14:paraId="7F9AE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2.要求年龄40周岁以下（取得中级会计职称的放宽到45周岁以下），具有5年以上财务管理相关工作经验；</w:t>
            </w:r>
          </w:p>
          <w:p w14:paraId="29013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3.持有初级会计师及以上职称。</w:t>
            </w:r>
          </w:p>
        </w:tc>
      </w:tr>
    </w:tbl>
    <w:p w14:paraId="5888F7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4966D7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645"/>
        <w:jc w:val="center"/>
        <w:rPr>
          <w:rStyle w:val="5"/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750DA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645"/>
        <w:jc w:val="center"/>
        <w:rPr>
          <w:rStyle w:val="5"/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1AD8D5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645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三级公司：广东飞安建筑工程有限公司（公开招聘1名合同制员工）</w:t>
      </w:r>
    </w:p>
    <w:tbl>
      <w:tblPr>
        <w:tblW w:w="133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2448"/>
        <w:gridCol w:w="1081"/>
        <w:gridCol w:w="5646"/>
        <w:gridCol w:w="3124"/>
      </w:tblGrid>
      <w:tr w14:paraId="4F42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9F3F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岗位编号</w:t>
            </w:r>
          </w:p>
        </w:tc>
        <w:tc>
          <w:tcPr>
            <w:tcW w:w="24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C99F9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FBC7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56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2FAE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31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534E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资格条件</w:t>
            </w:r>
          </w:p>
        </w:tc>
      </w:tr>
      <w:tr w14:paraId="4971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42D4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310101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F477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造价师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2152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BB81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1.负责公司财政投资建设项目的工程概算、预算、结算编制与审核；</w:t>
            </w:r>
          </w:p>
          <w:p w14:paraId="6DC66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2.参与项目可行性研究、初步设计的评审工作，提出专业意见；</w:t>
            </w:r>
          </w:p>
          <w:p w14:paraId="7ED75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3.对工程变更、索赔等事项进行审核，分析其合理性和合规性；</w:t>
            </w:r>
          </w:p>
          <w:p w14:paraId="123A4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4.协助开展工程造价指标的分析和积累工作，为投资决策提供数据支持；</w:t>
            </w:r>
          </w:p>
          <w:p w14:paraId="150DD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5.参与制定和完善工程造价审核相关制度和流程；</w:t>
            </w:r>
          </w:p>
          <w:p w14:paraId="3A490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6.对审核工作中的重要事项进行记录和归档，保证资料完整可追溯。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D391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1.本科及以上学历，土木工程（B081101）、建筑类（B0810）专业；</w:t>
            </w:r>
          </w:p>
          <w:p w14:paraId="26105A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2.持有国家一级或二级造价师执业资格（建筑工程、市政等专业），证书在有效期内；</w:t>
            </w:r>
          </w:p>
          <w:p w14:paraId="37B37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3.45周岁及以下，男性</w:t>
            </w:r>
          </w:p>
          <w:p w14:paraId="7682C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4.具有2年以上工程造价、审计、大型财政投资项目审核经验；</w:t>
            </w:r>
          </w:p>
          <w:p w14:paraId="75135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5.熟练掌握广联达、鲁班等造价软件，CAD及办公软件，能独立完成复杂工程计量计价及图纸审核；</w:t>
            </w:r>
          </w:p>
          <w:p w14:paraId="01984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6.严谨细致，具备较强保密意识、沟通协调能力，能承受高强度工作压力。</w:t>
            </w:r>
          </w:p>
        </w:tc>
      </w:tr>
    </w:tbl>
    <w:p w14:paraId="66EA4E24"/>
    <w:sectPr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A3EE9"/>
    <w:rsid w:val="39EA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2026-06-22T06:46:00Z</dcterms:created>
  <dc:creator>小小雪</dc:creator>
  <cp:lastModifiedBy>小小雪</cp:lastModifiedBy>
  <dcterms:modified xsi:type="dcterms:W3CDTF">2026-06-22T06:48:41Z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1FA3FA47A837499091F0C6BB8EDBBDA7_11</vt:lpwstr>
  </property>
  <property fmtid="{D5CDD505-2E9C-101B-9397-08002B2CF9AE}" pid="4" name="KSOTemplateDocerSaveRecord">
    <vt:lpwstr>eyJoZGlkIjoiMGJmMTU0YzY3MDNmNjJhZDkxMjJhNmI0ZDExMmNlYjIiLCJ1c2VySWQiOiIxMDgxNDk1OTg4In0=</vt:lpwstr>
  </property>
</Properties>
</file>